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F80456">
        <w:trPr>
          <w:trHeight w:val="255"/>
        </w:trPr>
        <w:tc>
          <w:tcPr>
            <w:tcW w:w="9673" w:type="dxa"/>
            <w:vAlign w:val="bottom"/>
            <w:hideMark/>
          </w:tcPr>
          <w:p w:rsidR="00882820" w:rsidRDefault="00AE33C7" w:rsidP="00882820">
            <w:pPr>
              <w:snapToGrid w:val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="00AA1BBC" w:rsidRDefault="00661FB9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ПРИЛОЖЕНИЕ 1</w:t>
            </w:r>
          </w:p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25439A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транспортных услуг </w:t>
      </w:r>
      <w:r w:rsidR="0025439A">
        <w:rPr>
          <w:b/>
          <w:sz w:val="24"/>
          <w:szCs w:val="24"/>
        </w:rPr>
        <w:t>спецтехникой</w:t>
      </w:r>
      <w:r w:rsidR="00BE415F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>для ООО «ЕвроСибЭнерго-инжиниринг»</w:t>
      </w:r>
      <w:r w:rsidR="001E7188">
        <w:rPr>
          <w:b/>
          <w:sz w:val="24"/>
          <w:szCs w:val="24"/>
        </w:rPr>
        <w:t>.</w:t>
      </w: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1. Требование к месту проведения работ</w:t>
      </w:r>
      <w:r>
        <w:rPr>
          <w:b/>
          <w:sz w:val="22"/>
          <w:szCs w:val="22"/>
        </w:rPr>
        <w:t xml:space="preserve">: </w:t>
      </w:r>
    </w:p>
    <w:p w:rsidR="00AA1BBC" w:rsidRPr="00007A0D" w:rsidRDefault="00824913" w:rsidP="00AA1BBC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Иркутская область</w:t>
      </w:r>
      <w:r w:rsidR="00007A0D">
        <w:rPr>
          <w:bCs/>
          <w:sz w:val="22"/>
          <w:szCs w:val="22"/>
        </w:rPr>
        <w:t>,</w:t>
      </w:r>
      <w:r w:rsidR="003A54D9">
        <w:rPr>
          <w:bCs/>
          <w:sz w:val="22"/>
          <w:szCs w:val="22"/>
        </w:rPr>
        <w:t xml:space="preserve"> Иркутский район,</w:t>
      </w:r>
      <w:r w:rsidR="00007A0D">
        <w:rPr>
          <w:bCs/>
          <w:sz w:val="22"/>
          <w:szCs w:val="22"/>
        </w:rPr>
        <w:t xml:space="preserve"> </w:t>
      </w:r>
      <w:proofErr w:type="spellStart"/>
      <w:r w:rsidR="00007A0D">
        <w:rPr>
          <w:bCs/>
          <w:sz w:val="22"/>
          <w:szCs w:val="22"/>
        </w:rPr>
        <w:t>Усольский</w:t>
      </w:r>
      <w:proofErr w:type="spellEnd"/>
      <w:r w:rsidR="00007A0D">
        <w:rPr>
          <w:bCs/>
          <w:sz w:val="22"/>
          <w:szCs w:val="22"/>
        </w:rPr>
        <w:t xml:space="preserve"> </w:t>
      </w:r>
      <w:r w:rsidR="00E77810">
        <w:rPr>
          <w:rFonts w:eastAsia="Times New Roman"/>
          <w:color w:val="000000"/>
          <w:sz w:val="22"/>
          <w:szCs w:val="22"/>
          <w:lang w:eastAsia="ru-RU"/>
        </w:rPr>
        <w:t>район</w:t>
      </w:r>
      <w:r w:rsidR="00007A0D">
        <w:rPr>
          <w:bCs/>
          <w:sz w:val="22"/>
          <w:szCs w:val="22"/>
        </w:rPr>
        <w:t xml:space="preserve">, </w:t>
      </w:r>
      <w:proofErr w:type="spellStart"/>
      <w:r w:rsidR="00007A0D">
        <w:rPr>
          <w:bCs/>
          <w:sz w:val="22"/>
          <w:szCs w:val="22"/>
        </w:rPr>
        <w:t>Аларский</w:t>
      </w:r>
      <w:proofErr w:type="spellEnd"/>
      <w:r w:rsidR="00007A0D">
        <w:rPr>
          <w:bCs/>
          <w:sz w:val="22"/>
          <w:szCs w:val="22"/>
        </w:rPr>
        <w:t xml:space="preserve"> </w:t>
      </w:r>
      <w:r w:rsidR="00E77810">
        <w:rPr>
          <w:rFonts w:eastAsia="Times New Roman"/>
          <w:color w:val="000000"/>
          <w:sz w:val="22"/>
          <w:szCs w:val="22"/>
          <w:lang w:eastAsia="ru-RU"/>
        </w:rPr>
        <w:t>район</w:t>
      </w:r>
      <w:r w:rsidR="00007A0D">
        <w:rPr>
          <w:bCs/>
          <w:sz w:val="22"/>
          <w:szCs w:val="22"/>
        </w:rPr>
        <w:t xml:space="preserve">, </w:t>
      </w:r>
      <w:proofErr w:type="spellStart"/>
      <w:r w:rsidR="00007A0D">
        <w:rPr>
          <w:bCs/>
          <w:sz w:val="22"/>
          <w:szCs w:val="22"/>
        </w:rPr>
        <w:t>Хомутовское</w:t>
      </w:r>
      <w:proofErr w:type="spellEnd"/>
      <w:r w:rsidR="00007A0D">
        <w:rPr>
          <w:bCs/>
          <w:sz w:val="22"/>
          <w:szCs w:val="22"/>
        </w:rPr>
        <w:t xml:space="preserve"> МО, </w:t>
      </w:r>
      <w:proofErr w:type="spellStart"/>
      <w:r w:rsidR="00007A0D">
        <w:rPr>
          <w:bCs/>
          <w:sz w:val="22"/>
          <w:szCs w:val="22"/>
        </w:rPr>
        <w:t>Оекское</w:t>
      </w:r>
      <w:proofErr w:type="spellEnd"/>
      <w:r w:rsidR="00007A0D">
        <w:rPr>
          <w:bCs/>
          <w:sz w:val="22"/>
          <w:szCs w:val="22"/>
        </w:rPr>
        <w:t xml:space="preserve"> МО</w:t>
      </w:r>
      <w:r w:rsidR="00EE396E" w:rsidRPr="00EE396E">
        <w:rPr>
          <w:bCs/>
          <w:sz w:val="22"/>
          <w:szCs w:val="22"/>
        </w:rPr>
        <w:t xml:space="preserve">, </w:t>
      </w:r>
      <w:r w:rsidR="00E77810">
        <w:rPr>
          <w:rFonts w:eastAsia="Times New Roman"/>
          <w:color w:val="000000"/>
          <w:sz w:val="22"/>
          <w:szCs w:val="22"/>
          <w:lang w:eastAsia="ru-RU"/>
        </w:rPr>
        <w:t>г. Братск, Братский район.</w:t>
      </w: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AA1BBC" w:rsidRDefault="00883526" w:rsidP="00AA1BBC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C</w:t>
      </w:r>
      <w:r w:rsidRPr="007A6F5A">
        <w:rPr>
          <w:sz w:val="22"/>
          <w:szCs w:val="22"/>
        </w:rPr>
        <w:t xml:space="preserve"> </w:t>
      </w:r>
      <w:r>
        <w:rPr>
          <w:sz w:val="22"/>
          <w:szCs w:val="22"/>
        </w:rPr>
        <w:t>даты заключения договора</w:t>
      </w:r>
      <w:r w:rsidR="001E7188">
        <w:rPr>
          <w:sz w:val="22"/>
          <w:szCs w:val="22"/>
        </w:rPr>
        <w:t xml:space="preserve"> – </w:t>
      </w:r>
      <w:r w:rsidR="00F72FE3">
        <w:rPr>
          <w:sz w:val="22"/>
          <w:szCs w:val="22"/>
        </w:rPr>
        <w:t>30</w:t>
      </w:r>
      <w:r w:rsidR="0025439A">
        <w:rPr>
          <w:sz w:val="22"/>
          <w:szCs w:val="22"/>
        </w:rPr>
        <w:t xml:space="preserve"> </w:t>
      </w:r>
      <w:r w:rsidR="00007DAE">
        <w:rPr>
          <w:sz w:val="22"/>
          <w:szCs w:val="22"/>
        </w:rPr>
        <w:t>декабря</w:t>
      </w:r>
      <w:r w:rsidR="001E7188">
        <w:rPr>
          <w:sz w:val="22"/>
          <w:szCs w:val="22"/>
        </w:rPr>
        <w:t xml:space="preserve"> 20</w:t>
      </w:r>
      <w:r w:rsidR="00F72FE3">
        <w:rPr>
          <w:sz w:val="22"/>
          <w:szCs w:val="22"/>
        </w:rPr>
        <w:t>22</w:t>
      </w:r>
      <w:r w:rsidR="00AA1BBC">
        <w:rPr>
          <w:sz w:val="22"/>
          <w:szCs w:val="22"/>
        </w:rPr>
        <w:t>г.</w:t>
      </w:r>
      <w:r w:rsidR="00994DED">
        <w:rPr>
          <w:sz w:val="22"/>
          <w:szCs w:val="22"/>
        </w:rPr>
        <w:t xml:space="preserve"> </w:t>
      </w:r>
      <w:r w:rsidR="00A72316">
        <w:rPr>
          <w:sz w:val="22"/>
          <w:szCs w:val="22"/>
        </w:rPr>
        <w:t>Транспортные</w:t>
      </w:r>
      <w:r w:rsidR="00994DED">
        <w:rPr>
          <w:sz w:val="22"/>
          <w:szCs w:val="22"/>
        </w:rPr>
        <w:t xml:space="preserve"> услуг</w:t>
      </w:r>
      <w:r w:rsidR="00A72316">
        <w:rPr>
          <w:sz w:val="22"/>
          <w:szCs w:val="22"/>
        </w:rPr>
        <w:t>и</w:t>
      </w:r>
      <w:r w:rsidR="00994DED">
        <w:rPr>
          <w:sz w:val="22"/>
          <w:szCs w:val="22"/>
        </w:rPr>
        <w:t xml:space="preserve"> по перевозке грузов и </w:t>
      </w:r>
      <w:r w:rsidR="00A72316">
        <w:rPr>
          <w:sz w:val="22"/>
          <w:szCs w:val="22"/>
        </w:rPr>
        <w:t>погрузочно-разгрузочные</w:t>
      </w:r>
      <w:r w:rsidR="00994DED">
        <w:rPr>
          <w:sz w:val="22"/>
          <w:szCs w:val="22"/>
        </w:rPr>
        <w:t xml:space="preserve"> работ</w:t>
      </w:r>
      <w:r w:rsidR="00A72316">
        <w:rPr>
          <w:sz w:val="22"/>
          <w:szCs w:val="22"/>
        </w:rPr>
        <w:t>ы</w:t>
      </w:r>
      <w:r w:rsidR="00994DED">
        <w:rPr>
          <w:sz w:val="22"/>
          <w:szCs w:val="22"/>
        </w:rPr>
        <w:t xml:space="preserve"> грузоподъемными механизмами </w:t>
      </w:r>
      <w:r w:rsidR="00A72316">
        <w:rPr>
          <w:sz w:val="22"/>
          <w:szCs w:val="22"/>
        </w:rPr>
        <w:t>должны</w:t>
      </w:r>
      <w:r w:rsidR="00571B86">
        <w:rPr>
          <w:sz w:val="22"/>
          <w:szCs w:val="22"/>
        </w:rPr>
        <w:t xml:space="preserve"> осуществляться на основании</w:t>
      </w:r>
      <w:r w:rsidR="009937C5">
        <w:rPr>
          <w:sz w:val="22"/>
          <w:szCs w:val="22"/>
        </w:rPr>
        <w:t xml:space="preserve"> предварительного плана работ от заказчика на 1 </w:t>
      </w:r>
      <w:proofErr w:type="gramStart"/>
      <w:r w:rsidR="009937C5">
        <w:rPr>
          <w:sz w:val="22"/>
          <w:szCs w:val="22"/>
        </w:rPr>
        <w:t>месяц ,</w:t>
      </w:r>
      <w:proofErr w:type="gramEnd"/>
      <w:r w:rsidR="009937C5">
        <w:rPr>
          <w:sz w:val="22"/>
          <w:szCs w:val="22"/>
        </w:rPr>
        <w:t xml:space="preserve"> а также аварийной заявки,</w:t>
      </w:r>
    </w:p>
    <w:p w:rsidR="00E75C4C" w:rsidRDefault="00E75C4C" w:rsidP="00AA1BBC">
      <w:pPr>
        <w:jc w:val="both"/>
        <w:rPr>
          <w:b/>
          <w:sz w:val="22"/>
          <w:szCs w:val="22"/>
        </w:rPr>
      </w:pPr>
      <w:r w:rsidRPr="00E75C4C">
        <w:rPr>
          <w:b/>
          <w:sz w:val="22"/>
          <w:szCs w:val="22"/>
          <w:u w:val="single"/>
        </w:rPr>
        <w:t>3. Цена договора:</w:t>
      </w:r>
      <w:r>
        <w:rPr>
          <w:b/>
          <w:sz w:val="22"/>
          <w:szCs w:val="22"/>
        </w:rPr>
        <w:t xml:space="preserve"> </w:t>
      </w:r>
    </w:p>
    <w:p w:rsidR="00E75C4C" w:rsidRPr="00E75C4C" w:rsidRDefault="00EE396E" w:rsidP="00E75C4C">
      <w:pPr>
        <w:tabs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Д</w:t>
      </w:r>
      <w:r w:rsidR="00CB6A42" w:rsidRPr="00EE396E">
        <w:rPr>
          <w:sz w:val="22"/>
          <w:szCs w:val="22"/>
        </w:rPr>
        <w:t>ля грузового и грузоподъемного</w:t>
      </w:r>
      <w:r w:rsidR="00CB6A42" w:rsidRPr="00E80B16">
        <w:rPr>
          <w:sz w:val="22"/>
          <w:szCs w:val="22"/>
          <w:u w:val="single"/>
        </w:rPr>
        <w:t xml:space="preserve"> </w:t>
      </w:r>
      <w:r w:rsidR="00CB6A42">
        <w:rPr>
          <w:sz w:val="22"/>
          <w:szCs w:val="22"/>
        </w:rPr>
        <w:t>транспорт</w:t>
      </w:r>
      <w:r w:rsidR="00786777">
        <w:rPr>
          <w:sz w:val="22"/>
          <w:szCs w:val="22"/>
        </w:rPr>
        <w:t xml:space="preserve">а необходимо указать стоимость одного </w:t>
      </w:r>
      <w:r w:rsidR="00CB6A42">
        <w:rPr>
          <w:sz w:val="22"/>
          <w:szCs w:val="22"/>
        </w:rPr>
        <w:t xml:space="preserve">машино-часа работы. </w:t>
      </w:r>
      <w:r w:rsidR="00E75C4C">
        <w:rPr>
          <w:sz w:val="22"/>
          <w:szCs w:val="22"/>
        </w:rPr>
        <w:t xml:space="preserve"> </w:t>
      </w:r>
      <w:r w:rsidR="00E75C4C" w:rsidRPr="00CB6A42">
        <w:rPr>
          <w:sz w:val="22"/>
          <w:szCs w:val="22"/>
        </w:rPr>
        <w:t>В цену должны быть включены время пробега автотранспорта из месторасположения Исполнителя до места начала оказания услуг, простой автотранспорта под погрузкой-разгрузкой, время оказания транспортных услуг, время пробега автотранспорта от Заказчика в месторасположение Исполнителя</w:t>
      </w:r>
      <w:r w:rsidR="00E75C4C" w:rsidRPr="00E75C4C">
        <w:rPr>
          <w:sz w:val="22"/>
          <w:szCs w:val="22"/>
          <w:u w:val="single"/>
        </w:rPr>
        <w:t>,</w:t>
      </w:r>
      <w:r w:rsidR="00E75C4C" w:rsidRPr="00E75C4C">
        <w:rPr>
          <w:sz w:val="22"/>
          <w:szCs w:val="22"/>
        </w:rPr>
        <w:t xml:space="preserve"> а также все расходы на качественное выполнение работ, включая страхование, уплату налогов, сборов, транспортные, командировочные, погрузочно-разгрузочные р</w:t>
      </w:r>
      <w:r w:rsidR="00C02896">
        <w:rPr>
          <w:sz w:val="22"/>
          <w:szCs w:val="22"/>
        </w:rPr>
        <w:t>асходы, непредвиденные затраты Исполнителя</w:t>
      </w:r>
      <w:r w:rsidR="00E75C4C" w:rsidRPr="00E75C4C">
        <w:rPr>
          <w:sz w:val="22"/>
          <w:szCs w:val="22"/>
        </w:rPr>
        <w:t xml:space="preserve"> и другие платежи.</w:t>
      </w: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7B45DD">
        <w:rPr>
          <w:b/>
          <w:sz w:val="22"/>
          <w:szCs w:val="22"/>
          <w:u w:val="single"/>
        </w:rPr>
        <w:t>Требования к последовательности</w:t>
      </w:r>
      <w:r w:rsidR="00AA1BBC">
        <w:rPr>
          <w:b/>
          <w:sz w:val="22"/>
          <w:szCs w:val="22"/>
          <w:u w:val="single"/>
        </w:rPr>
        <w:t xml:space="preserve"> выполнения работ, этапам работ:</w:t>
      </w:r>
    </w:p>
    <w:p w:rsidR="00AA1BBC" w:rsidRDefault="00AE33C7" w:rsidP="00AA1BBC">
      <w:pPr>
        <w:pStyle w:val="a3"/>
        <w:spacing w:line="252" w:lineRule="auto"/>
        <w:rPr>
          <w:szCs w:val="22"/>
        </w:rPr>
      </w:pPr>
      <w:r>
        <w:rPr>
          <w:szCs w:val="22"/>
        </w:rPr>
        <w:t>Исполнитель</w:t>
      </w:r>
      <w:r w:rsidR="00AA1BBC">
        <w:rPr>
          <w:szCs w:val="22"/>
        </w:rPr>
        <w:t xml:space="preserve"> обеспечивает выполнен</w:t>
      </w:r>
      <w:r w:rsidR="007B45DD">
        <w:rPr>
          <w:szCs w:val="22"/>
        </w:rPr>
        <w:t>ие работ в установленные сроки,</w:t>
      </w:r>
      <w:r w:rsidR="00AA1BBC">
        <w:rPr>
          <w:szCs w:val="22"/>
        </w:rPr>
        <w:t xml:space="preserve"> соблюдая требования </w:t>
      </w:r>
      <w:r>
        <w:rPr>
          <w:szCs w:val="22"/>
        </w:rPr>
        <w:t>правил дорожного движения</w:t>
      </w:r>
      <w:r w:rsidR="007B45DD">
        <w:rPr>
          <w:szCs w:val="22"/>
        </w:rPr>
        <w:t xml:space="preserve"> и</w:t>
      </w:r>
      <w:r w:rsidR="00AA1BBC">
        <w:rPr>
          <w:szCs w:val="22"/>
        </w:rPr>
        <w:t xml:space="preserve"> техники безопасности. </w:t>
      </w: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sz w:val="22"/>
          <w:szCs w:val="22"/>
        </w:rPr>
        <w:t>Изменение сроков возможно по инициативе Заказчика. Изменение</w:t>
      </w:r>
      <w:r w:rsidR="00AE33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сроков выполнения работ со стороны Исполнителя недопустимо. </w:t>
      </w:r>
    </w:p>
    <w:p w:rsidR="00AA1BBC" w:rsidRDefault="00E326D7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AA1BBC">
        <w:rPr>
          <w:b/>
          <w:sz w:val="22"/>
          <w:szCs w:val="22"/>
          <w:u w:val="single"/>
        </w:rPr>
        <w:t xml:space="preserve">. </w:t>
      </w:r>
      <w:proofErr w:type="gramStart"/>
      <w:r w:rsidR="00AA1BBC">
        <w:rPr>
          <w:b/>
          <w:sz w:val="22"/>
          <w:szCs w:val="22"/>
          <w:u w:val="single"/>
        </w:rPr>
        <w:t>Требова</w:t>
      </w:r>
      <w:r w:rsidR="002E2C6C">
        <w:rPr>
          <w:b/>
          <w:sz w:val="22"/>
          <w:szCs w:val="22"/>
          <w:u w:val="single"/>
        </w:rPr>
        <w:t>ния</w:t>
      </w:r>
      <w:proofErr w:type="gramEnd"/>
      <w:r w:rsidR="002E2C6C">
        <w:rPr>
          <w:b/>
          <w:sz w:val="22"/>
          <w:szCs w:val="22"/>
          <w:u w:val="single"/>
        </w:rPr>
        <w:t xml:space="preserve"> предъявляемые к специализированной технике</w:t>
      </w:r>
      <w:r w:rsidR="00C815AC">
        <w:rPr>
          <w:b/>
          <w:sz w:val="22"/>
          <w:szCs w:val="22"/>
          <w:u w:val="single"/>
        </w:rPr>
        <w:t xml:space="preserve"> (</w:t>
      </w:r>
      <w:r w:rsidR="009937C5">
        <w:rPr>
          <w:b/>
          <w:sz w:val="22"/>
          <w:szCs w:val="22"/>
          <w:u w:val="single"/>
        </w:rPr>
        <w:t>ПРЕДПОЧТИТЕЛЬНО</w:t>
      </w:r>
      <w:r w:rsidR="00C815AC">
        <w:rPr>
          <w:b/>
          <w:sz w:val="22"/>
          <w:szCs w:val="22"/>
          <w:u w:val="single"/>
        </w:rPr>
        <w:t xml:space="preserve"> ТЕХНИКА ДОЛЖНА БЫТЬ</w:t>
      </w:r>
      <w:r w:rsidR="00E77810">
        <w:rPr>
          <w:b/>
          <w:sz w:val="22"/>
          <w:szCs w:val="22"/>
          <w:u w:val="single"/>
        </w:rPr>
        <w:t xml:space="preserve"> НА </w:t>
      </w:r>
      <w:r w:rsidR="00C815AC">
        <w:rPr>
          <w:b/>
          <w:sz w:val="22"/>
          <w:szCs w:val="22"/>
          <w:u w:val="single"/>
        </w:rPr>
        <w:t>ВЕЗДЕХОД</w:t>
      </w:r>
      <w:r w:rsidR="00E77810">
        <w:rPr>
          <w:b/>
          <w:sz w:val="22"/>
          <w:szCs w:val="22"/>
          <w:u w:val="single"/>
        </w:rPr>
        <w:t>НОМ ШАССИ</w:t>
      </w:r>
      <w:r w:rsidR="00C815AC">
        <w:rPr>
          <w:b/>
          <w:sz w:val="22"/>
          <w:szCs w:val="22"/>
          <w:u w:val="single"/>
        </w:rPr>
        <w:t>)</w:t>
      </w:r>
      <w:r w:rsidR="00E77810">
        <w:rPr>
          <w:b/>
          <w:sz w:val="22"/>
          <w:szCs w:val="22"/>
          <w:u w:val="single"/>
        </w:rPr>
        <w:t>.</w:t>
      </w:r>
      <w:r w:rsidR="007B45DD">
        <w:rPr>
          <w:b/>
          <w:sz w:val="22"/>
          <w:szCs w:val="22"/>
          <w:u w:val="single"/>
        </w:rPr>
        <w:t xml:space="preserve"> </w:t>
      </w:r>
      <w:r w:rsidR="003F6820">
        <w:rPr>
          <w:b/>
          <w:sz w:val="22"/>
          <w:szCs w:val="22"/>
          <w:u w:val="single"/>
        </w:rPr>
        <w:t xml:space="preserve"> </w:t>
      </w:r>
    </w:p>
    <w:p w:rsidR="00363D38" w:rsidRDefault="00363D38" w:rsidP="00AA1BBC">
      <w:pPr>
        <w:jc w:val="both"/>
        <w:rPr>
          <w:b/>
          <w:sz w:val="22"/>
          <w:szCs w:val="22"/>
          <w:u w:val="single"/>
        </w:rPr>
      </w:pPr>
    </w:p>
    <w:p w:rsidR="003F6820" w:rsidRDefault="003F6820" w:rsidP="00AA1BBC">
      <w:pPr>
        <w:jc w:val="both"/>
        <w:rPr>
          <w:b/>
          <w:sz w:val="22"/>
          <w:szCs w:val="22"/>
          <w:u w:val="singl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431"/>
        <w:gridCol w:w="831"/>
        <w:gridCol w:w="65"/>
        <w:gridCol w:w="1514"/>
        <w:gridCol w:w="685"/>
        <w:gridCol w:w="708"/>
        <w:gridCol w:w="851"/>
        <w:gridCol w:w="850"/>
        <w:gridCol w:w="714"/>
        <w:gridCol w:w="870"/>
      </w:tblGrid>
      <w:tr w:rsidR="003A54D9" w:rsidRPr="0025439A" w:rsidTr="009937C5">
        <w:trPr>
          <w:trHeight w:val="330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Тип транспортного средства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  <w:hideMark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Характеристики</w:t>
            </w:r>
          </w:p>
        </w:tc>
        <w:tc>
          <w:tcPr>
            <w:tcW w:w="685" w:type="dxa"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93" w:type="dxa"/>
            <w:gridSpan w:val="5"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Количество единиц техники.</w:t>
            </w:r>
          </w:p>
        </w:tc>
      </w:tr>
      <w:tr w:rsidR="003A54D9" w:rsidRPr="0025439A" w:rsidTr="009937C5">
        <w:trPr>
          <w:trHeight w:val="1546"/>
          <w:jc w:val="center"/>
        </w:trPr>
        <w:tc>
          <w:tcPr>
            <w:tcW w:w="2972" w:type="dxa"/>
            <w:gridSpan w:val="2"/>
            <w:vMerge/>
            <w:vAlign w:val="center"/>
            <w:hideMark/>
          </w:tcPr>
          <w:p w:rsidR="003A54D9" w:rsidRPr="00AF14A1" w:rsidRDefault="003A54D9" w:rsidP="0025439A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г/п (тонн)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25439A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V м3/ длина м/ стрела м</w:t>
            </w:r>
          </w:p>
        </w:tc>
        <w:tc>
          <w:tcPr>
            <w:tcW w:w="685" w:type="dxa"/>
            <w:textDirection w:val="btLr"/>
          </w:tcPr>
          <w:p w:rsidR="003A54D9" w:rsidRPr="003A54D9" w:rsidRDefault="003A54D9" w:rsidP="00E77810">
            <w:pPr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Иркутский район.</w:t>
            </w:r>
          </w:p>
        </w:tc>
        <w:tc>
          <w:tcPr>
            <w:tcW w:w="708" w:type="dxa"/>
            <w:textDirection w:val="btLr"/>
            <w:vAlign w:val="center"/>
          </w:tcPr>
          <w:p w:rsidR="003A54D9" w:rsidRPr="00AF14A1" w:rsidRDefault="003A54D9" w:rsidP="00E77810">
            <w:pPr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Усольский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</w:t>
            </w:r>
            <w:r w:rsidRPr="00AF14A1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extDirection w:val="btLr"/>
            <w:vAlign w:val="center"/>
          </w:tcPr>
          <w:p w:rsidR="003A54D9" w:rsidRPr="00AF14A1" w:rsidRDefault="003A54D9" w:rsidP="00E77810">
            <w:pPr>
              <w:suppressAutoHyphens w:val="0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Аларский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</w:t>
            </w:r>
            <w:r w:rsidRPr="00AF14A1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:rsidR="003A54D9" w:rsidRPr="00AF14A1" w:rsidRDefault="003A54D9" w:rsidP="00E77810">
            <w:pPr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Хомутовское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 xml:space="preserve"> МО</w:t>
            </w:r>
          </w:p>
        </w:tc>
        <w:tc>
          <w:tcPr>
            <w:tcW w:w="714" w:type="dxa"/>
            <w:textDirection w:val="btLr"/>
            <w:vAlign w:val="center"/>
          </w:tcPr>
          <w:p w:rsidR="003A54D9" w:rsidRPr="00AF14A1" w:rsidRDefault="003A54D9" w:rsidP="00E77810">
            <w:pPr>
              <w:suppressAutoHyphens w:val="0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Оекское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МО</w:t>
            </w:r>
          </w:p>
        </w:tc>
        <w:tc>
          <w:tcPr>
            <w:tcW w:w="870" w:type="dxa"/>
            <w:textDirection w:val="btLr"/>
          </w:tcPr>
          <w:p w:rsidR="003A54D9" w:rsidRPr="003901C7" w:rsidRDefault="003A54D9" w:rsidP="00E77810">
            <w:pPr>
              <w:suppressAutoHyphens w:val="0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г. Братск, Братский район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Полуприцеп тягач на вездеходном шасси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25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25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Автокраны 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9937C5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10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стрела 14-24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3A54D9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до 25 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стрела 23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3A54D9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стрела до  38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3A54D9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стрела до  38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Автовышка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( с лебедкой)</w:t>
            </w:r>
          </w:p>
        </w:tc>
        <w:tc>
          <w:tcPr>
            <w:tcW w:w="1431" w:type="dxa"/>
            <w:vMerge w:val="restart"/>
            <w:shd w:val="clear" w:color="auto" w:fill="auto"/>
            <w:noWrap/>
            <w:vAlign w:val="center"/>
            <w:hideMark/>
          </w:tcPr>
          <w:p w:rsidR="003A54D9" w:rsidRPr="00AF14A1" w:rsidRDefault="003A54D9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0,3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</w:t>
            </w:r>
            <w:r w:rsidRPr="00AF14A1">
              <w:rPr>
                <w:rFonts w:eastAsia="Times New Roman"/>
                <w:color w:val="000000"/>
                <w:lang w:eastAsia="ru-RU"/>
              </w:rPr>
              <w:t>16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0,3- 0,8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</w:t>
            </w:r>
            <w:r w:rsidRPr="00AF14A1">
              <w:rPr>
                <w:rFonts w:eastAsia="Times New Roman"/>
                <w:color w:val="000000"/>
                <w:lang w:eastAsia="ru-RU"/>
              </w:rPr>
              <w:t>25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0,3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</w:t>
            </w:r>
            <w:r w:rsidRPr="00AF14A1">
              <w:rPr>
                <w:rFonts w:eastAsia="Times New Roman"/>
                <w:color w:val="000000"/>
                <w:lang w:eastAsia="ru-RU"/>
              </w:rPr>
              <w:t>32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Кран-</w:t>
            </w:r>
            <w:r>
              <w:rPr>
                <w:rFonts w:eastAsia="Times New Roman"/>
                <w:color w:val="000000"/>
                <w:lang w:eastAsia="ru-RU"/>
              </w:rPr>
              <w:t>Борт (Манипулятор</w:t>
            </w:r>
            <w:r w:rsidRPr="00AF14A1">
              <w:rPr>
                <w:rFonts w:eastAsia="Times New Roman"/>
                <w:color w:val="000000"/>
                <w:lang w:eastAsia="ru-RU"/>
              </w:rPr>
              <w:t xml:space="preserve"> с люлькой</w:t>
            </w:r>
            <w:r>
              <w:rPr>
                <w:rFonts w:eastAsia="Times New Roman"/>
                <w:color w:val="000000"/>
                <w:lang w:eastAsia="ru-RU"/>
              </w:rPr>
              <w:t>)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3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 кран 3тн борт 3,0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до 5 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 кран 3тн, борт 5 -6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до10 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 кран 3-5тн, борт 5-7 м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vAlign w:val="center"/>
            <w:hideMark/>
          </w:tcPr>
          <w:p w:rsidR="003A54D9" w:rsidRPr="00AF14A1" w:rsidRDefault="003A54D9" w:rsidP="003A54D9">
            <w:pPr>
              <w:spacing w:before="24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Кран-</w:t>
            </w:r>
            <w:r>
              <w:rPr>
                <w:rFonts w:eastAsia="Times New Roman"/>
                <w:color w:val="000000"/>
                <w:lang w:eastAsia="ru-RU"/>
              </w:rPr>
              <w:t>Борт (Манипулятор</w:t>
            </w:r>
            <w:r w:rsidRPr="00AF14A1">
              <w:rPr>
                <w:rFonts w:eastAsia="Times New Roman"/>
                <w:color w:val="000000"/>
                <w:lang w:eastAsia="ru-RU"/>
              </w:rPr>
              <w:t xml:space="preserve"> с люлькой</w:t>
            </w:r>
          </w:p>
        </w:tc>
        <w:tc>
          <w:tcPr>
            <w:tcW w:w="1431" w:type="dxa"/>
            <w:vMerge w:val="restart"/>
            <w:vAlign w:val="center"/>
            <w:hideMark/>
          </w:tcPr>
          <w:p w:rsidR="003A54D9" w:rsidRPr="00AF14A1" w:rsidRDefault="003A54D9" w:rsidP="003A54D9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12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 кран 3-7тн,борт 8-9 м</w:t>
            </w:r>
          </w:p>
        </w:tc>
        <w:tc>
          <w:tcPr>
            <w:tcW w:w="685" w:type="dxa"/>
            <w:vAlign w:val="center"/>
          </w:tcPr>
          <w:p w:rsidR="003A54D9" w:rsidRPr="00AF14A1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64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17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кран 5-7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>, борт  8 -12м</w:t>
            </w:r>
          </w:p>
        </w:tc>
        <w:tc>
          <w:tcPr>
            <w:tcW w:w="685" w:type="dxa"/>
            <w:vAlign w:val="center"/>
          </w:tcPr>
          <w:p w:rsidR="003A54D9" w:rsidRPr="00AF14A1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72FE3" w:rsidRPr="0025439A" w:rsidTr="009937C5">
        <w:trPr>
          <w:trHeight w:val="31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Грузовик </w:t>
            </w:r>
          </w:p>
        </w:tc>
        <w:tc>
          <w:tcPr>
            <w:tcW w:w="1431" w:type="dxa"/>
            <w:shd w:val="clear" w:color="auto" w:fill="auto"/>
            <w:noWrap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3тн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72FE3" w:rsidRPr="0025439A" w:rsidTr="009937C5">
        <w:trPr>
          <w:trHeight w:val="31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Грузопассажирский с бортовой платформой</w:t>
            </w:r>
          </w:p>
        </w:tc>
        <w:tc>
          <w:tcPr>
            <w:tcW w:w="1431" w:type="dxa"/>
            <w:shd w:val="clear" w:color="auto" w:fill="auto"/>
            <w:noWrap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72FE3" w:rsidRPr="0025439A" w:rsidTr="009937C5">
        <w:trPr>
          <w:trHeight w:val="31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Самосвал </w:t>
            </w:r>
          </w:p>
        </w:tc>
        <w:tc>
          <w:tcPr>
            <w:tcW w:w="1431" w:type="dxa"/>
            <w:shd w:val="clear" w:color="auto" w:fill="auto"/>
            <w:noWrap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3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F72FE3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Самосвал</w:t>
            </w:r>
          </w:p>
        </w:tc>
        <w:tc>
          <w:tcPr>
            <w:tcW w:w="1431" w:type="dxa"/>
            <w:vMerge w:val="restart"/>
            <w:shd w:val="clear" w:color="auto" w:fill="auto"/>
            <w:noWrap/>
            <w:vAlign w:val="center"/>
            <w:hideMark/>
          </w:tcPr>
          <w:p w:rsidR="003A54D9" w:rsidRPr="00AF14A1" w:rsidRDefault="009937C5" w:rsidP="009937C5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АВТО-колесный </w:t>
            </w: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6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5-7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м.куб</w:t>
            </w:r>
            <w:proofErr w:type="spellEnd"/>
          </w:p>
        </w:tc>
        <w:tc>
          <w:tcPr>
            <w:tcW w:w="685" w:type="dxa"/>
            <w:vAlign w:val="center"/>
          </w:tcPr>
          <w:p w:rsidR="003A54D9" w:rsidRPr="00AF14A1" w:rsidRDefault="00007DAE" w:rsidP="00007DAE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до 25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9937C5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15-20м</w:t>
            </w:r>
            <w:r w:rsidR="003A54D9" w:rsidRPr="00AF14A1">
              <w:rPr>
                <w:rFonts w:eastAsia="Times New Roman"/>
                <w:color w:val="000000"/>
                <w:lang w:eastAsia="ru-RU"/>
              </w:rPr>
              <w:t>.куб</w:t>
            </w:r>
          </w:p>
        </w:tc>
        <w:tc>
          <w:tcPr>
            <w:tcW w:w="685" w:type="dxa"/>
            <w:vAlign w:val="center"/>
          </w:tcPr>
          <w:p w:rsidR="003A54D9" w:rsidRPr="00AF14A1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Бульдозер</w:t>
            </w:r>
          </w:p>
        </w:tc>
        <w:tc>
          <w:tcPr>
            <w:tcW w:w="1431" w:type="dxa"/>
            <w:vMerge w:val="restart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Бульдозер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85" w:type="dxa"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0" w:type="dxa"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14-16т/150-170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685" w:type="dxa"/>
          </w:tcPr>
          <w:p w:rsidR="003A54D9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630"/>
          <w:jc w:val="center"/>
        </w:trPr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Погрузчик фронтальный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до 1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 xml:space="preserve"> (молоток)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0,4 м 3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15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3-5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1,2-1,8 м 3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330"/>
          <w:jc w:val="center"/>
        </w:trPr>
        <w:tc>
          <w:tcPr>
            <w:tcW w:w="154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3A54D9" w:rsidRPr="00AF14A1" w:rsidRDefault="003A54D9" w:rsidP="003A54D9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8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2,5-2,7 м3</w:t>
            </w:r>
          </w:p>
        </w:tc>
        <w:tc>
          <w:tcPr>
            <w:tcW w:w="685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trHeight w:val="837"/>
          <w:jc w:val="center"/>
        </w:trPr>
        <w:tc>
          <w:tcPr>
            <w:tcW w:w="1541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Погрузчик-Экскав</w:t>
            </w:r>
            <w:r w:rsidR="00C9216D">
              <w:rPr>
                <w:rFonts w:eastAsia="Times New Roman"/>
                <w:color w:val="000000"/>
                <w:lang w:eastAsia="ru-RU"/>
              </w:rPr>
              <w:t>а</w:t>
            </w:r>
            <w:r w:rsidRPr="00AF14A1">
              <w:rPr>
                <w:rFonts w:eastAsia="Times New Roman"/>
                <w:color w:val="000000"/>
                <w:lang w:eastAsia="ru-RU"/>
              </w:rPr>
              <w:t xml:space="preserve">тор 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96" w:type="dxa"/>
            <w:gridSpan w:val="2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5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F14A1">
              <w:rPr>
                <w:rFonts w:eastAsia="Times New Roman"/>
                <w:color w:val="000000"/>
                <w:lang w:eastAsia="ru-RU"/>
              </w:rPr>
              <w:t xml:space="preserve">1,4 – 1,8 м3/0,32-0,45 м3  с </w:t>
            </w: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гидромолотом</w:t>
            </w:r>
            <w:proofErr w:type="spellEnd"/>
          </w:p>
        </w:tc>
        <w:tc>
          <w:tcPr>
            <w:tcW w:w="685" w:type="dxa"/>
            <w:vAlign w:val="center"/>
          </w:tcPr>
          <w:p w:rsidR="003A54D9" w:rsidRPr="00AF14A1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9937C5">
        <w:trPr>
          <w:trHeight w:val="837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Экскаватор колёсный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 2 м3+ </w:t>
            </w:r>
            <w:proofErr w:type="spellStart"/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гидромолот</w:t>
            </w:r>
            <w:proofErr w:type="spellEnd"/>
          </w:p>
        </w:tc>
        <w:tc>
          <w:tcPr>
            <w:tcW w:w="685" w:type="dxa"/>
            <w:vAlign w:val="center"/>
          </w:tcPr>
          <w:p w:rsidR="00C9216D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9937C5">
        <w:trPr>
          <w:trHeight w:val="837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Экскаватор гусеничный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C9216D" w:rsidRPr="0025439A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 2 м3+ </w:t>
            </w:r>
            <w:proofErr w:type="spellStart"/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гидромолот</w:t>
            </w:r>
            <w:proofErr w:type="spellEnd"/>
          </w:p>
        </w:tc>
        <w:tc>
          <w:tcPr>
            <w:tcW w:w="685" w:type="dxa"/>
            <w:vAlign w:val="center"/>
          </w:tcPr>
          <w:p w:rsidR="00C9216D" w:rsidRDefault="00007DAE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9937C5">
        <w:trPr>
          <w:trHeight w:val="837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Экскаватор траншея копатель</w:t>
            </w:r>
          </w:p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« БАРА»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C9216D" w:rsidRPr="00AF14A1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C9216D" w:rsidRPr="0025439A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C9216D" w:rsidRDefault="00C9216D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cantSplit/>
          <w:trHeight w:val="645"/>
          <w:jc w:val="center"/>
        </w:trPr>
        <w:tc>
          <w:tcPr>
            <w:tcW w:w="1541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Ямобур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 xml:space="preserve"> (вездеход)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F14A1">
              <w:rPr>
                <w:rFonts w:eastAsia="Times New Roman"/>
                <w:color w:val="000000"/>
                <w:lang w:eastAsia="ru-RU"/>
              </w:rPr>
              <w:t>дм</w:t>
            </w:r>
            <w:proofErr w:type="spellEnd"/>
            <w:r w:rsidRPr="00AF14A1">
              <w:rPr>
                <w:rFonts w:eastAsia="Times New Roman"/>
                <w:color w:val="000000"/>
                <w:lang w:eastAsia="ru-RU"/>
              </w:rPr>
              <w:t>. шнека до 1200, удлинение 8м, КРАН до 5т</w:t>
            </w:r>
            <w:r>
              <w:rPr>
                <w:rFonts w:eastAsia="Times New Roman"/>
                <w:color w:val="000000"/>
                <w:lang w:eastAsia="ru-RU"/>
              </w:rPr>
              <w:t xml:space="preserve"> (Расценка за установку 1 ж/б опоры)</w:t>
            </w:r>
          </w:p>
        </w:tc>
        <w:tc>
          <w:tcPr>
            <w:tcW w:w="685" w:type="dxa"/>
            <w:vAlign w:val="center"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14" w:type="dxa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3A54D9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3A54D9" w:rsidRPr="0025439A" w:rsidTr="009937C5">
        <w:trPr>
          <w:cantSplit/>
          <w:trHeight w:val="64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Бетононасос (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швинг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)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A54D9" w:rsidRPr="00AF14A1" w:rsidRDefault="00A97390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Стрела от 20 м. до 32 м.</w:t>
            </w:r>
          </w:p>
        </w:tc>
        <w:tc>
          <w:tcPr>
            <w:tcW w:w="685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72FE3" w:rsidRPr="0025439A" w:rsidTr="009937C5">
        <w:trPr>
          <w:cantSplit/>
          <w:trHeight w:val="64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Виброкаток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5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685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72FE3" w:rsidRPr="0025439A" w:rsidTr="009937C5">
        <w:trPr>
          <w:cantSplit/>
          <w:trHeight w:val="64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Виброкаток</w:t>
            </w:r>
            <w:proofErr w:type="spellEnd"/>
          </w:p>
        </w:tc>
        <w:tc>
          <w:tcPr>
            <w:tcW w:w="1431" w:type="dxa"/>
            <w:shd w:val="clear" w:color="auto" w:fill="auto"/>
            <w:vAlign w:val="center"/>
          </w:tcPr>
          <w:p w:rsidR="00F72FE3" w:rsidRPr="00AF14A1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 25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тн</w:t>
            </w:r>
            <w:proofErr w:type="spellEnd"/>
          </w:p>
        </w:tc>
        <w:tc>
          <w:tcPr>
            <w:tcW w:w="685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F72FE3" w:rsidRDefault="00F72FE3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3A54D9" w:rsidRPr="0025439A" w:rsidTr="009937C5">
        <w:trPr>
          <w:cantSplit/>
          <w:trHeight w:val="645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3A54D9" w:rsidRPr="00AF14A1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Компрессор передвижной с двигателем внутреннего сгорания 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3A54D9" w:rsidRPr="00AF14A1" w:rsidRDefault="003A54D9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A54D9" w:rsidRPr="00AF14A1" w:rsidRDefault="00A97390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 подключением до 4 отбойных молотков </w:t>
            </w:r>
          </w:p>
        </w:tc>
        <w:tc>
          <w:tcPr>
            <w:tcW w:w="685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3A54D9" w:rsidRDefault="00F57B92" w:rsidP="003A54D9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Трал</w:t>
            </w:r>
          </w:p>
        </w:tc>
        <w:tc>
          <w:tcPr>
            <w:tcW w:w="226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раздвижной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543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низкорамный, раздвижной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25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C9216D" w:rsidRPr="0025439A" w:rsidTr="00C921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16D" w:rsidRPr="0025439A" w:rsidRDefault="00C9216D" w:rsidP="00C9216D">
            <w:pPr>
              <w:suppressAutoHyphens w:val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216D" w:rsidRPr="0025439A" w:rsidRDefault="00C9216D" w:rsidP="00C9216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2543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 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16D" w:rsidRDefault="00C9216D" w:rsidP="00C9216D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</w:tbl>
    <w:p w:rsidR="0025439A" w:rsidRDefault="007A6F5A" w:rsidP="00AA1BBC">
      <w:pPr>
        <w:jc w:val="both"/>
        <w:rPr>
          <w:sz w:val="22"/>
          <w:szCs w:val="22"/>
        </w:rPr>
      </w:pPr>
      <w:r w:rsidRPr="007A6F5A">
        <w:rPr>
          <w:sz w:val="22"/>
          <w:szCs w:val="22"/>
        </w:rPr>
        <w:t>техник</w:t>
      </w:r>
      <w:r>
        <w:rPr>
          <w:sz w:val="22"/>
          <w:szCs w:val="22"/>
        </w:rPr>
        <w:t>а</w:t>
      </w:r>
      <w:r w:rsidRPr="007A6F5A">
        <w:rPr>
          <w:sz w:val="22"/>
          <w:szCs w:val="22"/>
        </w:rPr>
        <w:t xml:space="preserve"> для передвижения, которой потребуется привлечение доп.</w:t>
      </w:r>
      <w:r>
        <w:rPr>
          <w:sz w:val="22"/>
          <w:szCs w:val="22"/>
        </w:rPr>
        <w:t xml:space="preserve"> </w:t>
      </w:r>
      <w:r w:rsidRPr="007A6F5A">
        <w:rPr>
          <w:sz w:val="22"/>
          <w:szCs w:val="22"/>
        </w:rPr>
        <w:t>спец техники</w:t>
      </w:r>
    </w:p>
    <w:p w:rsidR="007A6F5A" w:rsidRPr="007A6F5A" w:rsidRDefault="007A6F5A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r w:rsidRPr="00AF14A1">
        <w:rPr>
          <w:rFonts w:eastAsia="Times New Roman"/>
          <w:color w:val="000000"/>
        </w:rPr>
        <w:t>Бульдозер</w:t>
      </w:r>
      <w:r>
        <w:rPr>
          <w:rFonts w:eastAsia="Times New Roman"/>
          <w:color w:val="000000"/>
        </w:rPr>
        <w:t xml:space="preserve"> (Трал с тягачом)</w:t>
      </w:r>
    </w:p>
    <w:p w:rsidR="007A6F5A" w:rsidRPr="00846A1E" w:rsidRDefault="007A6F5A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r w:rsidRPr="00AF14A1">
        <w:rPr>
          <w:rFonts w:eastAsia="Times New Roman"/>
          <w:color w:val="000000"/>
        </w:rPr>
        <w:t>Погрузчик фронтальный</w:t>
      </w:r>
      <w:r>
        <w:rPr>
          <w:rFonts w:eastAsia="Times New Roman"/>
          <w:color w:val="000000"/>
        </w:rPr>
        <w:t xml:space="preserve"> </w:t>
      </w:r>
      <w:r w:rsidRPr="00AF14A1">
        <w:rPr>
          <w:rFonts w:eastAsia="Times New Roman"/>
          <w:color w:val="000000"/>
        </w:rPr>
        <w:t xml:space="preserve">до 1 </w:t>
      </w:r>
      <w:proofErr w:type="spellStart"/>
      <w:r w:rsidRPr="00AF14A1">
        <w:rPr>
          <w:rFonts w:eastAsia="Times New Roman"/>
          <w:color w:val="000000"/>
        </w:rPr>
        <w:t>тн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 w:rsidRPr="007A6F5A">
        <w:rPr>
          <w:rFonts w:eastAsia="Times New Roman"/>
          <w:color w:val="000000"/>
        </w:rPr>
        <w:t>bobcat</w:t>
      </w:r>
      <w:proofErr w:type="spellEnd"/>
      <w:r>
        <w:rPr>
          <w:rFonts w:eastAsia="Times New Roman"/>
          <w:color w:val="000000"/>
        </w:rPr>
        <w:t xml:space="preserve"> </w:t>
      </w:r>
      <w:r w:rsidR="00846A1E">
        <w:rPr>
          <w:rFonts w:eastAsia="Times New Roman"/>
          <w:color w:val="000000"/>
        </w:rPr>
        <w:t>(</w:t>
      </w:r>
      <w:r w:rsidR="00846A1E" w:rsidRPr="00AF14A1">
        <w:rPr>
          <w:rFonts w:eastAsia="Times New Roman"/>
          <w:color w:val="000000"/>
        </w:rPr>
        <w:t>Кран-</w:t>
      </w:r>
      <w:r w:rsidR="00846A1E">
        <w:rPr>
          <w:rFonts w:eastAsia="Times New Roman"/>
          <w:color w:val="000000"/>
        </w:rPr>
        <w:t>Борт, Манипулятор</w:t>
      </w:r>
      <w:r w:rsidR="00846A1E" w:rsidRPr="00AF14A1">
        <w:rPr>
          <w:rFonts w:eastAsia="Times New Roman"/>
          <w:color w:val="000000"/>
        </w:rPr>
        <w:t xml:space="preserve"> кран 3тн борт 3,0 м</w:t>
      </w:r>
      <w:r w:rsidR="00846A1E">
        <w:rPr>
          <w:rFonts w:eastAsia="Times New Roman"/>
          <w:color w:val="000000"/>
        </w:rPr>
        <w:t>)</w:t>
      </w:r>
    </w:p>
    <w:p w:rsidR="00846A1E" w:rsidRPr="007A6F5A" w:rsidRDefault="00846A1E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r w:rsidRPr="00AF14A1">
        <w:rPr>
          <w:rFonts w:eastAsia="Times New Roman"/>
          <w:color w:val="000000"/>
        </w:rPr>
        <w:lastRenderedPageBreak/>
        <w:t>Погрузчик-Экскав</w:t>
      </w:r>
      <w:r>
        <w:rPr>
          <w:rFonts w:eastAsia="Times New Roman"/>
          <w:color w:val="000000"/>
        </w:rPr>
        <w:t>а</w:t>
      </w:r>
      <w:r w:rsidRPr="00AF14A1">
        <w:rPr>
          <w:rFonts w:eastAsia="Times New Roman"/>
          <w:color w:val="000000"/>
        </w:rPr>
        <w:t>тор</w:t>
      </w:r>
      <w:r>
        <w:rPr>
          <w:rFonts w:eastAsia="Times New Roman"/>
          <w:color w:val="000000"/>
        </w:rPr>
        <w:t xml:space="preserve"> 1,4 – 1,8 м3/0,32-0,45 м3 </w:t>
      </w:r>
      <w:r w:rsidRPr="00AF14A1">
        <w:rPr>
          <w:rFonts w:eastAsia="Times New Roman"/>
          <w:color w:val="000000"/>
        </w:rPr>
        <w:t>с гидр молотом</w:t>
      </w:r>
      <w:r>
        <w:rPr>
          <w:rFonts w:eastAsia="Times New Roman"/>
          <w:color w:val="000000"/>
        </w:rPr>
        <w:t xml:space="preserve"> (до 50км своим ходом, более 50 км Трал с тягачом)</w:t>
      </w:r>
    </w:p>
    <w:p w:rsidR="007A6F5A" w:rsidRPr="007A6F5A" w:rsidRDefault="007A6F5A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r>
        <w:rPr>
          <w:rFonts w:eastAsia="Times New Roman"/>
          <w:color w:val="000000"/>
        </w:rPr>
        <w:t>Экскаватор гусеничный (Трал с тягачом)</w:t>
      </w:r>
    </w:p>
    <w:p w:rsidR="007A6F5A" w:rsidRPr="007A6F5A" w:rsidRDefault="007A6F5A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proofErr w:type="spellStart"/>
      <w:r>
        <w:rPr>
          <w:rFonts w:eastAsia="Times New Roman"/>
          <w:color w:val="000000"/>
        </w:rPr>
        <w:t>Виброкаток</w:t>
      </w:r>
      <w:proofErr w:type="spellEnd"/>
      <w:r>
        <w:rPr>
          <w:rFonts w:eastAsia="Times New Roman"/>
          <w:color w:val="000000"/>
        </w:rPr>
        <w:t xml:space="preserve"> (Трал с тягачом)</w:t>
      </w:r>
    </w:p>
    <w:p w:rsidR="007A6F5A" w:rsidRPr="007A6F5A" w:rsidRDefault="007A6F5A" w:rsidP="007A6F5A">
      <w:pPr>
        <w:pStyle w:val="a7"/>
        <w:numPr>
          <w:ilvl w:val="0"/>
          <w:numId w:val="2"/>
        </w:numPr>
        <w:jc w:val="both"/>
        <w:rPr>
          <w:b/>
          <w:sz w:val="22"/>
          <w:szCs w:val="22"/>
          <w:u w:val="single"/>
        </w:rPr>
      </w:pPr>
      <w:r>
        <w:rPr>
          <w:rFonts w:eastAsia="Times New Roman"/>
          <w:color w:val="000000"/>
        </w:rPr>
        <w:t>Компрессор передвижной с двигателем внутреннего сгорания (</w:t>
      </w:r>
      <w:r w:rsidRPr="00AF14A1">
        <w:rPr>
          <w:rFonts w:eastAsia="Times New Roman"/>
          <w:color w:val="000000"/>
        </w:rPr>
        <w:t>Кран-</w:t>
      </w:r>
      <w:r>
        <w:rPr>
          <w:rFonts w:eastAsia="Times New Roman"/>
          <w:color w:val="000000"/>
        </w:rPr>
        <w:t>Борт</w:t>
      </w:r>
      <w:r w:rsidR="00846A1E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Манипулятор</w:t>
      </w:r>
      <w:r w:rsidRPr="00AF14A1">
        <w:rPr>
          <w:rFonts w:eastAsia="Times New Roman"/>
          <w:color w:val="000000"/>
        </w:rPr>
        <w:t xml:space="preserve"> кран 3тн борт 3,0 м</w:t>
      </w:r>
      <w:r>
        <w:rPr>
          <w:rFonts w:eastAsia="Times New Roman"/>
          <w:color w:val="000000"/>
        </w:rPr>
        <w:t xml:space="preserve">) </w:t>
      </w:r>
    </w:p>
    <w:p w:rsidR="00AA1BBC" w:rsidRDefault="006D222C" w:rsidP="00AA1B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6</w:t>
      </w:r>
      <w:r w:rsidR="00AA1BBC">
        <w:rPr>
          <w:b/>
          <w:sz w:val="22"/>
          <w:szCs w:val="22"/>
          <w:u w:val="single"/>
        </w:rPr>
        <w:t>. Требования к выполнению правил при проведении работ</w:t>
      </w:r>
      <w:r w:rsidR="00AA1BBC">
        <w:rPr>
          <w:b/>
          <w:sz w:val="22"/>
          <w:szCs w:val="22"/>
        </w:rPr>
        <w:t xml:space="preserve">: </w:t>
      </w:r>
    </w:p>
    <w:p w:rsidR="006D222C" w:rsidRPr="006D222C" w:rsidRDefault="007B45DD" w:rsidP="00AA1BB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Исполнитель обязан</w:t>
      </w:r>
      <w:r w:rsidR="006D222C" w:rsidRPr="006D222C">
        <w:rPr>
          <w:sz w:val="22"/>
          <w:szCs w:val="22"/>
        </w:rPr>
        <w:t xml:space="preserve"> соблюдать требова</w:t>
      </w:r>
      <w:r>
        <w:rPr>
          <w:sz w:val="22"/>
          <w:szCs w:val="22"/>
        </w:rPr>
        <w:t>ния Правил дорожного движения и</w:t>
      </w:r>
      <w:r w:rsidR="006D222C" w:rsidRPr="006D222C">
        <w:rPr>
          <w:sz w:val="22"/>
          <w:szCs w:val="22"/>
        </w:rPr>
        <w:t xml:space="preserve"> техники безопасности</w:t>
      </w:r>
      <w:r w:rsidR="006D222C">
        <w:rPr>
          <w:sz w:val="22"/>
          <w:szCs w:val="22"/>
        </w:rPr>
        <w:t>. При оказании услуг на территории Заказчика Исполнитель обязан предпринять все необходимые меры для соблюдения требований нормативно-правовых актов по охране труда, промышленной безопасности и правил дорожного движения в соответствии с действующим законодательством Р</w:t>
      </w:r>
      <w:r w:rsidR="00A768AE">
        <w:rPr>
          <w:sz w:val="22"/>
          <w:szCs w:val="22"/>
        </w:rPr>
        <w:t>Ф</w:t>
      </w:r>
      <w:r w:rsidR="006D222C">
        <w:rPr>
          <w:sz w:val="22"/>
          <w:szCs w:val="22"/>
        </w:rPr>
        <w:t>.</w:t>
      </w:r>
    </w:p>
    <w:p w:rsidR="00AA1BBC" w:rsidRDefault="006D222C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7</w:t>
      </w:r>
      <w:r w:rsidR="00AA1BBC">
        <w:rPr>
          <w:b/>
          <w:sz w:val="22"/>
          <w:szCs w:val="22"/>
          <w:u w:val="single"/>
        </w:rPr>
        <w:t>. Требования к квалификации персонала Исполнителя</w:t>
      </w:r>
      <w:r w:rsidR="00AA1BBC">
        <w:rPr>
          <w:b/>
          <w:sz w:val="22"/>
          <w:szCs w:val="22"/>
        </w:rPr>
        <w:t>:</w:t>
      </w:r>
      <w:r w:rsidR="00AA1BBC">
        <w:rPr>
          <w:sz w:val="22"/>
          <w:szCs w:val="22"/>
        </w:rPr>
        <w:t xml:space="preserve"> </w:t>
      </w:r>
    </w:p>
    <w:p w:rsidR="0009289E" w:rsidRDefault="0009289E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Водители транспортных средств должны иметь водительские права соответствующих категорий в зависимости от вида управляемого транспорта.</w:t>
      </w:r>
    </w:p>
    <w:p w:rsidR="00FF1C3E" w:rsidRDefault="00FF1C3E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FF1C3E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FF1C3E">
        <w:rPr>
          <w:b/>
          <w:sz w:val="22"/>
          <w:szCs w:val="22"/>
          <w:u w:val="single"/>
        </w:rPr>
        <w:t>Требования к оплате работ.</w:t>
      </w:r>
    </w:p>
    <w:p w:rsidR="00FF1C3E" w:rsidRDefault="00FF1C3E" w:rsidP="00AA1BBC">
      <w:p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FF1C3E">
        <w:rPr>
          <w:sz w:val="23"/>
          <w:szCs w:val="23"/>
        </w:rPr>
        <w:t>Оплата услуг Исполнителя</w:t>
      </w:r>
      <w:r w:rsidR="00E326D7">
        <w:rPr>
          <w:sz w:val="23"/>
          <w:szCs w:val="23"/>
        </w:rPr>
        <w:t xml:space="preserve"> за фактически оказанные услуги</w:t>
      </w:r>
      <w:r w:rsidRPr="00FF1C3E">
        <w:rPr>
          <w:sz w:val="23"/>
          <w:szCs w:val="23"/>
        </w:rPr>
        <w:t xml:space="preserve"> производится в течение </w:t>
      </w:r>
      <w:r w:rsidR="00A768AE">
        <w:rPr>
          <w:b/>
          <w:sz w:val="23"/>
          <w:szCs w:val="23"/>
        </w:rPr>
        <w:t>15</w:t>
      </w:r>
      <w:r w:rsidRPr="00945D41">
        <w:rPr>
          <w:b/>
          <w:sz w:val="23"/>
          <w:szCs w:val="23"/>
        </w:rPr>
        <w:t xml:space="preserve"> (</w:t>
      </w:r>
      <w:r w:rsidR="00A768AE">
        <w:rPr>
          <w:b/>
          <w:sz w:val="23"/>
          <w:szCs w:val="23"/>
        </w:rPr>
        <w:t>пятнадцать</w:t>
      </w:r>
      <w:r w:rsidRPr="00945D41">
        <w:rPr>
          <w:b/>
          <w:sz w:val="23"/>
          <w:szCs w:val="23"/>
        </w:rPr>
        <w:t>)</w:t>
      </w:r>
      <w:r w:rsidR="00E326D7">
        <w:rPr>
          <w:sz w:val="23"/>
          <w:szCs w:val="23"/>
        </w:rPr>
        <w:t xml:space="preserve"> календарных</w:t>
      </w:r>
      <w:r w:rsidRPr="00FF1C3E">
        <w:rPr>
          <w:sz w:val="23"/>
          <w:szCs w:val="23"/>
        </w:rPr>
        <w:t xml:space="preserve"> дней с момента получения счета,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:rsidR="00116EEB" w:rsidRDefault="00116EEB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3"/>
          <w:szCs w:val="23"/>
        </w:rPr>
        <w:t xml:space="preserve">Максимальная стоимость </w:t>
      </w:r>
      <w:r w:rsidR="00EA2E9F">
        <w:rPr>
          <w:sz w:val="23"/>
          <w:szCs w:val="23"/>
        </w:rPr>
        <w:t xml:space="preserve">услуг </w:t>
      </w:r>
      <w:r w:rsidR="003A54D9">
        <w:rPr>
          <w:sz w:val="23"/>
          <w:szCs w:val="23"/>
        </w:rPr>
        <w:t>1</w:t>
      </w:r>
      <w:r w:rsidR="009937C5">
        <w:rPr>
          <w:sz w:val="23"/>
          <w:szCs w:val="23"/>
        </w:rPr>
        <w:t>9</w:t>
      </w:r>
      <w:r w:rsidR="00007A0D">
        <w:rPr>
          <w:sz w:val="23"/>
          <w:szCs w:val="23"/>
        </w:rPr>
        <w:t xml:space="preserve"> </w:t>
      </w:r>
      <w:r w:rsidR="00765C80" w:rsidRPr="00D547E9">
        <w:rPr>
          <w:sz w:val="23"/>
          <w:szCs w:val="23"/>
        </w:rPr>
        <w:t>0</w:t>
      </w:r>
      <w:r>
        <w:rPr>
          <w:sz w:val="23"/>
          <w:szCs w:val="23"/>
        </w:rPr>
        <w:t>00 000 руб.</w:t>
      </w:r>
    </w:p>
    <w:p w:rsidR="00131275" w:rsidRPr="002F3DDB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F1C3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768AE" w:rsidRPr="00A768AE" w:rsidRDefault="00A768AE" w:rsidP="00A768AE">
      <w:pPr>
        <w:rPr>
          <w:rFonts w:eastAsiaTheme="minorHAnsi"/>
          <w:bCs/>
          <w:iCs/>
          <w:sz w:val="24"/>
          <w:szCs w:val="24"/>
          <w:lang w:eastAsia="en-US"/>
        </w:rPr>
      </w:pPr>
      <w:r w:rsidRPr="00A768AE">
        <w:rPr>
          <w:bCs/>
          <w:iCs/>
          <w:sz w:val="24"/>
          <w:szCs w:val="24"/>
        </w:rPr>
        <w:t xml:space="preserve">Начальник </w:t>
      </w:r>
      <w:r w:rsidR="00007DAE">
        <w:rPr>
          <w:bCs/>
          <w:iCs/>
          <w:sz w:val="24"/>
          <w:szCs w:val="24"/>
        </w:rPr>
        <w:t>СМУ</w:t>
      </w:r>
    </w:p>
    <w:p w:rsidR="00A768AE" w:rsidRPr="00A768AE" w:rsidRDefault="00A768AE" w:rsidP="00A768AE">
      <w:pPr>
        <w:rPr>
          <w:bCs/>
          <w:iCs/>
          <w:sz w:val="24"/>
          <w:szCs w:val="24"/>
        </w:rPr>
      </w:pPr>
      <w:r w:rsidRPr="00A768AE">
        <w:rPr>
          <w:bCs/>
          <w:iCs/>
          <w:sz w:val="24"/>
          <w:szCs w:val="24"/>
        </w:rPr>
        <w:t>ООО "</w:t>
      </w:r>
      <w:proofErr w:type="spellStart"/>
      <w:r w:rsidRPr="00A768AE">
        <w:rPr>
          <w:bCs/>
          <w:iCs/>
          <w:sz w:val="24"/>
          <w:szCs w:val="24"/>
        </w:rPr>
        <w:t>ЕвроСибЭнерго-инжиниринг</w:t>
      </w:r>
      <w:proofErr w:type="spellEnd"/>
      <w:r w:rsidRPr="00A768AE">
        <w:rPr>
          <w:bCs/>
          <w:iCs/>
          <w:sz w:val="24"/>
          <w:szCs w:val="24"/>
        </w:rPr>
        <w:t>"</w:t>
      </w:r>
      <w:r>
        <w:rPr>
          <w:bCs/>
          <w:iCs/>
          <w:sz w:val="24"/>
          <w:szCs w:val="24"/>
        </w:rPr>
        <w:t xml:space="preserve">                                                     </w:t>
      </w:r>
      <w:r w:rsidR="00964E5B">
        <w:rPr>
          <w:bCs/>
          <w:iCs/>
          <w:sz w:val="24"/>
          <w:szCs w:val="24"/>
        </w:rPr>
        <w:t xml:space="preserve"> </w:t>
      </w:r>
      <w:proofErr w:type="spellStart"/>
      <w:r w:rsidR="00007DAE">
        <w:rPr>
          <w:bCs/>
          <w:iCs/>
          <w:sz w:val="24"/>
          <w:szCs w:val="24"/>
        </w:rPr>
        <w:t>В.А.Казак</w:t>
      </w:r>
      <w:proofErr w:type="spellEnd"/>
      <w:r w:rsidR="00007DAE">
        <w:rPr>
          <w:bCs/>
          <w:iCs/>
          <w:sz w:val="24"/>
          <w:szCs w:val="24"/>
        </w:rPr>
        <w:t xml:space="preserve"> </w:t>
      </w:r>
    </w:p>
    <w:p w:rsidR="00A768A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A768AE" w:rsidRDefault="00A768AE" w:rsidP="00882820">
      <w:pPr>
        <w:jc w:val="both"/>
        <w:rPr>
          <w:sz w:val="22"/>
          <w:szCs w:val="22"/>
        </w:rPr>
      </w:pPr>
    </w:p>
    <w:p w:rsidR="00A768AE" w:rsidRDefault="00A768AE" w:rsidP="00882820">
      <w:pPr>
        <w:jc w:val="both"/>
        <w:rPr>
          <w:sz w:val="22"/>
          <w:szCs w:val="22"/>
        </w:rPr>
      </w:pPr>
    </w:p>
    <w:p w:rsidR="00701605" w:rsidRPr="00882820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F8045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</w:t>
      </w:r>
      <w:bookmarkStart w:id="0" w:name="_GoBack"/>
      <w:bookmarkEnd w:id="0"/>
    </w:p>
    <w:sectPr w:rsidR="00701605" w:rsidRPr="00882820" w:rsidSect="005266F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46747"/>
    <w:multiLevelType w:val="hybridMultilevel"/>
    <w:tmpl w:val="A678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07A0D"/>
    <w:rsid w:val="00007DAE"/>
    <w:rsid w:val="0009289E"/>
    <w:rsid w:val="00116EEB"/>
    <w:rsid w:val="00131275"/>
    <w:rsid w:val="00157F2E"/>
    <w:rsid w:val="001A7C77"/>
    <w:rsid w:val="001B32B0"/>
    <w:rsid w:val="001E7188"/>
    <w:rsid w:val="0025439A"/>
    <w:rsid w:val="00291817"/>
    <w:rsid w:val="0029234B"/>
    <w:rsid w:val="002937A4"/>
    <w:rsid w:val="002D2B9B"/>
    <w:rsid w:val="002E2C6C"/>
    <w:rsid w:val="002F3DDB"/>
    <w:rsid w:val="00363D38"/>
    <w:rsid w:val="003711AF"/>
    <w:rsid w:val="003901C7"/>
    <w:rsid w:val="003962F0"/>
    <w:rsid w:val="003A54D9"/>
    <w:rsid w:val="003F6820"/>
    <w:rsid w:val="00411781"/>
    <w:rsid w:val="0042569C"/>
    <w:rsid w:val="00453CF0"/>
    <w:rsid w:val="00453EBC"/>
    <w:rsid w:val="004D34F3"/>
    <w:rsid w:val="00501AE2"/>
    <w:rsid w:val="005134A1"/>
    <w:rsid w:val="005266FC"/>
    <w:rsid w:val="00571B86"/>
    <w:rsid w:val="00572838"/>
    <w:rsid w:val="00591F12"/>
    <w:rsid w:val="005947DA"/>
    <w:rsid w:val="00661FB9"/>
    <w:rsid w:val="006D222C"/>
    <w:rsid w:val="00701605"/>
    <w:rsid w:val="00734266"/>
    <w:rsid w:val="00765C80"/>
    <w:rsid w:val="00786777"/>
    <w:rsid w:val="007A6F5A"/>
    <w:rsid w:val="007B45DD"/>
    <w:rsid w:val="007D79EF"/>
    <w:rsid w:val="00824913"/>
    <w:rsid w:val="00846A1E"/>
    <w:rsid w:val="00861C13"/>
    <w:rsid w:val="00882820"/>
    <w:rsid w:val="00883526"/>
    <w:rsid w:val="008A3C6F"/>
    <w:rsid w:val="008F3104"/>
    <w:rsid w:val="00933D89"/>
    <w:rsid w:val="00945D41"/>
    <w:rsid w:val="00964E5B"/>
    <w:rsid w:val="009937C5"/>
    <w:rsid w:val="00994DED"/>
    <w:rsid w:val="009C751A"/>
    <w:rsid w:val="009F2C29"/>
    <w:rsid w:val="00A02686"/>
    <w:rsid w:val="00A22995"/>
    <w:rsid w:val="00A56D0F"/>
    <w:rsid w:val="00A72316"/>
    <w:rsid w:val="00A768AE"/>
    <w:rsid w:val="00A97390"/>
    <w:rsid w:val="00AA1BBC"/>
    <w:rsid w:val="00AE33C7"/>
    <w:rsid w:val="00AF14A1"/>
    <w:rsid w:val="00BC799E"/>
    <w:rsid w:val="00BE415F"/>
    <w:rsid w:val="00BF25E1"/>
    <w:rsid w:val="00C02896"/>
    <w:rsid w:val="00C117E3"/>
    <w:rsid w:val="00C16FEE"/>
    <w:rsid w:val="00C815AC"/>
    <w:rsid w:val="00C87FB5"/>
    <w:rsid w:val="00C9216D"/>
    <w:rsid w:val="00CB6A42"/>
    <w:rsid w:val="00CE6B94"/>
    <w:rsid w:val="00D2557B"/>
    <w:rsid w:val="00D5118D"/>
    <w:rsid w:val="00D547E9"/>
    <w:rsid w:val="00D87AB3"/>
    <w:rsid w:val="00DA4183"/>
    <w:rsid w:val="00DA498C"/>
    <w:rsid w:val="00DB53DB"/>
    <w:rsid w:val="00DD31DC"/>
    <w:rsid w:val="00E326D7"/>
    <w:rsid w:val="00E337E9"/>
    <w:rsid w:val="00E57698"/>
    <w:rsid w:val="00E75C4C"/>
    <w:rsid w:val="00E77810"/>
    <w:rsid w:val="00E80B16"/>
    <w:rsid w:val="00E91C4F"/>
    <w:rsid w:val="00EA2E9F"/>
    <w:rsid w:val="00EE396E"/>
    <w:rsid w:val="00F14EB4"/>
    <w:rsid w:val="00F57B92"/>
    <w:rsid w:val="00F602BC"/>
    <w:rsid w:val="00F72FE3"/>
    <w:rsid w:val="00F80456"/>
    <w:rsid w:val="00FC46F6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9C09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5067D-F8DE-4CCD-8E36-CAD77094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Kazak Vladimir</cp:lastModifiedBy>
  <cp:revision>4</cp:revision>
  <cp:lastPrinted>2021-06-11T05:58:00Z</cp:lastPrinted>
  <dcterms:created xsi:type="dcterms:W3CDTF">2021-11-08T07:22:00Z</dcterms:created>
  <dcterms:modified xsi:type="dcterms:W3CDTF">2021-11-22T01:51:00Z</dcterms:modified>
</cp:coreProperties>
</file>